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7C76" w14:textId="64DE80ED" w:rsidR="00621A1E" w:rsidRDefault="0076463E" w:rsidP="000B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C2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621A1E" w:rsidRPr="007C1FC2">
        <w:rPr>
          <w:rFonts w:ascii="Times New Roman" w:hAnsi="Times New Roman" w:cs="Times New Roman"/>
          <w:b/>
          <w:sz w:val="24"/>
          <w:szCs w:val="24"/>
        </w:rPr>
        <w:t>ANNUAL</w:t>
      </w:r>
      <w:r w:rsidR="00621A1E" w:rsidRPr="00C37EA6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Pr="00C37EA6">
        <w:rPr>
          <w:rFonts w:ascii="Times New Roman" w:hAnsi="Times New Roman" w:cs="Times New Roman"/>
          <w:b/>
          <w:sz w:val="24"/>
          <w:szCs w:val="24"/>
        </w:rPr>
        <w:t xml:space="preserve"> OF THE</w:t>
      </w:r>
    </w:p>
    <w:p w14:paraId="04E34D1A" w14:textId="068B33EE" w:rsidR="00BA511B" w:rsidRDefault="00621A1E" w:rsidP="000B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1E">
        <w:rPr>
          <w:rFonts w:ascii="Times New Roman" w:hAnsi="Times New Roman" w:cs="Times New Roman"/>
          <w:b/>
          <w:sz w:val="24"/>
          <w:szCs w:val="24"/>
        </w:rPr>
        <w:t>TRUSTEES OF B</w:t>
      </w:r>
      <w:r>
        <w:rPr>
          <w:rFonts w:ascii="Times New Roman" w:hAnsi="Times New Roman" w:cs="Times New Roman"/>
          <w:b/>
          <w:sz w:val="24"/>
          <w:szCs w:val="24"/>
        </w:rPr>
        <w:t>ALTIMORE YEARLY MEETING</w:t>
      </w:r>
    </w:p>
    <w:p w14:paraId="2614CB98" w14:textId="77777777" w:rsidR="00511457" w:rsidRPr="00621A1E" w:rsidRDefault="00511457" w:rsidP="000B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4C44A" w14:textId="77777777" w:rsidR="00D00E73" w:rsidRDefault="008127F1" w:rsidP="00965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Summary</w:t>
      </w:r>
      <w:r w:rsidR="006920FF" w:rsidRPr="00B43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920F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D4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920F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87536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rustees </w:t>
      </w:r>
      <w:r w:rsid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responsible for </w:t>
      </w:r>
      <w:r w:rsidR="0096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7178F7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legal </w:t>
      </w:r>
      <w:r w:rsid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>and investment activities</w:t>
      </w:r>
      <w:r w:rsid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including:</w:t>
      </w:r>
    </w:p>
    <w:p w14:paraId="7AD25BB6" w14:textId="5364F07D" w:rsidR="0076463E" w:rsidRPr="00D00E73" w:rsidRDefault="00D00E73" w:rsidP="00D00E73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658E5" w:rsidRP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onitor </w:t>
      </w:r>
      <w:r w:rsidR="003F0180" w:rsidRP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7A1B39" w:rsidRP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overall </w:t>
      </w:r>
      <w:r w:rsidR="003F0180" w:rsidRP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health and resources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F1B381D" w14:textId="10DF184E" w:rsidR="009658E5" w:rsidRDefault="00D00E73" w:rsidP="009658E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Oversee</w:t>
      </w:r>
      <w:r w:rsidR="009658E5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="0096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investments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6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8E5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>preserv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658E5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 them,</w:t>
      </w:r>
      <w:r w:rsidR="009658E5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159BBA6" w14:textId="4DAC2B01" w:rsidR="0076463E" w:rsidRDefault="008D1AE1" w:rsidP="0076463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76463E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Yearly Meeting’s </w:t>
      </w:r>
      <w:r w:rsidR="0076463E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>insurance needs and policies</w:t>
      </w:r>
      <w:r w:rsid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="0076463E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80030EB" w14:textId="235E269F" w:rsidR="009658E5" w:rsidRPr="009658E5" w:rsidRDefault="008D1AE1" w:rsidP="009658E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658E5">
        <w:rPr>
          <w:rFonts w:ascii="Times New Roman" w:eastAsia="Times New Roman" w:hAnsi="Times New Roman" w:cs="Times New Roman"/>
          <w:color w:val="000000"/>
          <w:sz w:val="24"/>
          <w:szCs w:val="24"/>
        </w:rPr>
        <w:t>rrang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6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="009658E5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audit of </w:t>
      </w:r>
      <w:r w:rsidR="0096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9658E5" w:rsidRPr="0076463E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statements</w:t>
      </w:r>
      <w:r w:rsidR="0096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>the year just ended.</w:t>
      </w:r>
      <w:r w:rsidR="0096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B7FA06" w14:textId="10CB1643" w:rsidR="00702E16" w:rsidRPr="00702E16" w:rsidRDefault="00702E16" w:rsidP="00702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>The Trustees believe the Yearly Meeting is in good financial condition</w:t>
      </w:r>
      <w:r w:rsid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has </w:t>
      </w:r>
      <w:r w:rsidR="00D00E73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and responsible leadership.</w:t>
      </w:r>
      <w:r w:rsidRP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Yearly Meeting’s financial resources have been buoyed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in 2023 and early 2024 by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favorable stock market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.  BYM has been blessed with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generous gifts from donors, especially for the new camp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facilities 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>at the Rolling Ridge Conservancy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.  S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implified financial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reporting 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improved information flows within the organization. 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continue to 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>invest for the future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we 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>benefit from the support of o</w:t>
      </w:r>
      <w:r w:rsidRP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 monthly meetings and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active </w:t>
      </w:r>
      <w:r w:rsidRP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5B0E81F" w14:textId="5277CECD" w:rsidR="00A37034" w:rsidRDefault="006920FF" w:rsidP="000B63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Members</w:t>
      </w:r>
      <w:r w:rsidR="00D3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the Trustees</w:t>
      </w:r>
      <w:r w:rsidRPr="00B8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Nine Friends serve as 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>BYM</w:t>
      </w:r>
      <w:r w:rsidR="001F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Trustees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>, and have been meeting every other month in 2023-24.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Seven 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Trustees 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EA520C" w:rsidRP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>nominated and approved by the BYM membership</w:t>
      </w:r>
      <w:r w:rsid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include 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Marion Ballard (Bethesda), Dante Bucci (FMW), Tom Farquhar (Sandy Spring), 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Clerk 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 Liversidge (Sandy Spring), Tacy Roby (Bethesda), Rich Thayer (Charlottesville), and Victor Thuronyi (Adelphi).   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Presiding Clerk </w:t>
      </w:r>
      <w:r w:rsidR="00EA520C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Steph Bean 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(Adelphi) and Treasurer Jim Riley (Hopewell Center) 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07140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07140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BA3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ex-officio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>Rich Liversidge and Dante Bucci step down at the end of the 2024 Annual Session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>.  W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look forward to 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approval of 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>two nominees at Annual Session</w:t>
      </w:r>
      <w:r w:rsidR="00EA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="00A3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13ECDB" w14:textId="5A15542F" w:rsidR="000B5785" w:rsidRDefault="000B5785" w:rsidP="000B578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Trustee participation on the board of the Rolling Ridge Conservancy has helped the Trustees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BYM’s obligation</w:t>
      </w:r>
      <w:r w:rsidR="009A358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responsibilit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preserve and maintain Rolling Ridge as an environmentally sound community resource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future.  </w:t>
      </w:r>
      <w:r w:rsidR="008B7964">
        <w:rPr>
          <w:rFonts w:ascii="Times New Roman" w:eastAsia="Times New Roman" w:hAnsi="Times New Roman" w:cs="Times New Roman"/>
          <w:color w:val="000000"/>
          <w:sz w:val="24"/>
          <w:szCs w:val="24"/>
        </w:rPr>
        <w:t>Looking ahead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expect to participate in 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RRC Board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discussions re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>garding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land and forest management a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functioning consistent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RRC environmental easement held by the Appalachian Trail Conservancy.</w:t>
      </w:r>
    </w:p>
    <w:p w14:paraId="0BCF8176" w14:textId="09951DBF" w:rsidR="00BE478E" w:rsidRDefault="00D37246" w:rsidP="003E6ED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BYM’s </w:t>
      </w:r>
      <w:r w:rsidR="00D70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Financial Condition: </w:t>
      </w:r>
      <w:r w:rsidR="00D703E0" w:rsidRPr="0018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Monitoring the Yearly Meeting’s financial condition and </w:t>
      </w:r>
      <w:r w:rsidR="000B578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B5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nvesting BYM’s financial assets 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 responsibilit</w:t>
      </w:r>
      <w:r w:rsid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Trustees. </w:t>
      </w:r>
      <w:r w:rsidR="000B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480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financial 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condition is strong, as 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>reflect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in our year-end financial statements.  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strong base 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>lets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Yearly Meeting 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 and 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>restructur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 for the future.  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generosity of Camping Program 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donors 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>restructur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>fee structure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>for both camp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>and Annual Session ha</w:t>
      </w:r>
      <w:r w:rsidR="0001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increased </w:t>
      </w:r>
      <w:r w:rsidR="0066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broadened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participation </w:t>
      </w:r>
      <w:r w:rsid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our activities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covering </w:t>
      </w:r>
      <w:r w:rsidR="0070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costs.   </w:t>
      </w:r>
    </w:p>
    <w:p w14:paraId="542AFBF5" w14:textId="789BA839" w:rsidR="003767C8" w:rsidRDefault="006E3872" w:rsidP="007C1FC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BYM’s </w:t>
      </w:r>
      <w:r w:rsidR="004F73AC"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nvestment</w:t>
      </w:r>
      <w:r w:rsidR="008A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4F73AC"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57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Trustees’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Investment Committee </w:t>
      </w:r>
      <w:r w:rsidR="001B5217">
        <w:rPr>
          <w:rFonts w:ascii="Times New Roman" w:eastAsia="Times New Roman" w:hAnsi="Times New Roman" w:cs="Times New Roman"/>
          <w:color w:val="000000"/>
          <w:sz w:val="24"/>
          <w:szCs w:val="24"/>
        </w:rPr>
        <w:t>oversee</w:t>
      </w:r>
      <w:r w:rsidR="0037698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B5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BYM’s </w:t>
      </w:r>
      <w:r w:rsidR="00CC18AA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 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t>two portfolios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One 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portfolio 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a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balanced fund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Friends Fiduciary Corporation (FFC)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>(75%</w:t>
      </w:r>
      <w:r w:rsidR="0037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total investments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is managed by several advisory firms.  </w:t>
      </w:r>
      <w:r w:rsidR="003767C8">
        <w:rPr>
          <w:rFonts w:ascii="Times New Roman" w:eastAsia="Times New Roman" w:hAnsi="Times New Roman" w:cs="Times New Roman"/>
          <w:color w:val="000000"/>
          <w:sz w:val="24"/>
          <w:szCs w:val="24"/>
        </w:rPr>
        <w:t>FFC is a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balanced fund </w:t>
      </w:r>
      <w:r w:rsidR="003767C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mix of equities (large-cap, small-cap, international, utilities, and emerging markets) and bonds.  The </w:t>
      </w:r>
      <w:r w:rsidR="0037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FFC portfolio 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>fund has distribut</w:t>
      </w:r>
      <w:r w:rsidR="003767C8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4%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3-year average year-end balance to BYM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79EDF4FB" w14:textId="1FCE5FE9" w:rsidR="00CA6EE6" w:rsidRDefault="00CA6EE6" w:rsidP="007C1FC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 portfolio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a </w:t>
      </w:r>
      <w:r w:rsidR="0051138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7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maller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portfolio of mutual </w:t>
      </w:r>
      <w:r w:rsidR="008B5F96">
        <w:rPr>
          <w:rFonts w:ascii="Times New Roman" w:eastAsia="Times New Roman" w:hAnsi="Times New Roman" w:cs="Times New Roman"/>
          <w:color w:val="000000"/>
          <w:sz w:val="24"/>
          <w:szCs w:val="24"/>
        </w:rPr>
        <w:t>and index fu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nds managed by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>Morgan Stanley Wealth Management (MSWM)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(25%)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804537">
        <w:rPr>
          <w:rFonts w:ascii="Times New Roman" w:eastAsia="Times New Roman" w:hAnsi="Times New Roman" w:cs="Times New Roman"/>
          <w:color w:val="000000"/>
          <w:sz w:val="24"/>
          <w:szCs w:val="24"/>
        </w:rPr>
        <w:t>In 2018, the Trustees and MSWM restructured this portfolio to include a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mix of large-cap, small-cap, emerging market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international 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investment index funds and exchange-traded funds (ETFs)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Both 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portfolios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Socially Responsible Investment (SRI) and Enviro</w:t>
      </w:r>
      <w:r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Social and Governmental (ESG)</w:t>
      </w:r>
      <w:r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ocedures.  </w:t>
      </w:r>
    </w:p>
    <w:p w14:paraId="6C26EF6A" w14:textId="4A7BD8A6" w:rsidR="003767C8" w:rsidRDefault="000B5785" w:rsidP="007C1FC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33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combined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portfolio recovered from a Covid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period 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low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$1.3 million in mid-2020 to </w:t>
      </w:r>
      <w:r w:rsidR="003324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 market value of $2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million</w:t>
      </w:r>
      <w:r w:rsidR="00332490">
        <w:rPr>
          <w:rFonts w:ascii="Times New Roman" w:eastAsia="Times New Roman" w:hAnsi="Times New Roman" w:cs="Times New Roman"/>
          <w:color w:val="000000"/>
          <w:sz w:val="24"/>
          <w:szCs w:val="24"/>
        </w:rPr>
        <w:t>, up about 60%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A degree of price volatility returned </w:t>
      </w:r>
      <w:r w:rsidR="00804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and 2024</w:t>
      </w:r>
      <w:r w:rsidR="00332490">
        <w:rPr>
          <w:rFonts w:ascii="Times New Roman" w:eastAsia="Times New Roman" w:hAnsi="Times New Roman" w:cs="Times New Roman"/>
          <w:color w:val="000000"/>
          <w:sz w:val="24"/>
          <w:szCs w:val="24"/>
        </w:rPr>
        <w:t>, but gains have continued through mid-</w:t>
      </w:r>
      <w:r w:rsidR="00804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 </w:t>
      </w:r>
      <w:r w:rsidR="0033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2024.  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Trustees are discussing the pros and cons of combining the two portfolios to improve flexibility and fund management.  Those discussions are expected to continue at least through 2024.  </w:t>
      </w:r>
      <w:r w:rsidR="003E6ED1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>BYM’s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ED1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 Policy Statemen</w:t>
      </w:r>
      <w:r w:rsidR="003E6ED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last </w:t>
      </w:r>
      <w:r w:rsidR="003E6ED1">
        <w:rPr>
          <w:rFonts w:ascii="Times New Roman" w:eastAsia="Times New Roman" w:hAnsi="Times New Roman" w:cs="Times New Roman"/>
          <w:color w:val="000000"/>
          <w:sz w:val="24"/>
          <w:szCs w:val="24"/>
        </w:rPr>
        <w:t>updated in 2021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CA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reevaluated in 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t>2024-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A35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E6E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6ED1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7AE7189" w14:textId="77777777" w:rsidR="00BC2DAC" w:rsidRDefault="00BC2DAC" w:rsidP="007C1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67933" w14:textId="4ADD1D37" w:rsidR="00F319E1" w:rsidRDefault="00790C2C" w:rsidP="0031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BYM’s </w:t>
      </w:r>
      <w:r w:rsidR="0089516D" w:rsidRPr="004E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Reserves:</w:t>
      </w:r>
      <w:r w:rsidR="0089516D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Trustees monitor </w:t>
      </w:r>
      <w:r w:rsidR="00EB6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F949AE" w:rsidRP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Unrestricted Reserves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>to assure the availability of funds for p</w:t>
      </w:r>
      <w:r w:rsidR="00F949AE" w:rsidRP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949AE" w:rsidRP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>urposes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This helps protect the </w:t>
      </w:r>
      <w:r w:rsidR="00EB6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Yearly </w:t>
      </w:r>
      <w:r w:rsidR="00EB6DAC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financial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condition.  </w:t>
      </w:r>
      <w:r w:rsidR="002D6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Trustees 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policy to recommend </w:t>
      </w:r>
      <w:r w:rsidR="00A41A5E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>ting</w:t>
      </w:r>
      <w:r w:rsidR="00A41A5E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aside 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Unrestricted Reserves an amount equal to 25% of the incoming budgeted operating expenses </w:t>
      </w:r>
      <w:r w:rsidR="002D6687">
        <w:rPr>
          <w:rFonts w:ascii="Times New Roman" w:eastAsia="Times New Roman" w:hAnsi="Times New Roman" w:cs="Times New Roman"/>
          <w:color w:val="000000"/>
          <w:sz w:val="24"/>
          <w:szCs w:val="24"/>
        </w:rPr>
        <w:t>for contingencies</w:t>
      </w:r>
      <w:r w:rsidR="002B1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2D6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serves as a buffer for any 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reductions in </w:t>
      </w:r>
      <w:r w:rsidR="00083904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program revenues</w:t>
      </w:r>
      <w:r w:rsidR="006F3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</w:t>
      </w:r>
      <w:r w:rsidR="00083904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A98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market 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values</w:t>
      </w:r>
      <w:r w:rsidR="00D13A98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6F3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</w:t>
      </w:r>
      <w:r w:rsidR="00F37809">
        <w:rPr>
          <w:rFonts w:ascii="Times New Roman" w:eastAsia="Times New Roman" w:hAnsi="Times New Roman" w:cs="Times New Roman"/>
          <w:color w:val="000000"/>
          <w:sz w:val="24"/>
          <w:szCs w:val="24"/>
        </w:rPr>
        <w:t>unforeseen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risks.  </w:t>
      </w:r>
    </w:p>
    <w:p w14:paraId="267A972F" w14:textId="77777777" w:rsidR="0031518B" w:rsidRDefault="0031518B" w:rsidP="00315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7C18E" w14:textId="559439BA" w:rsidR="008B5F96" w:rsidRDefault="008B5F96" w:rsidP="008B5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Audit of BYM’s Financial Statements:</w:t>
      </w:r>
      <w:r w:rsidRPr="005E5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</w:t>
      </w:r>
      <w:r w:rsidRPr="00CB00A6">
        <w:rPr>
          <w:rFonts w:ascii="Times New Roman" w:eastAsia="Times New Roman" w:hAnsi="Times New Roman" w:cs="Times New Roman"/>
          <w:color w:val="000000"/>
          <w:sz w:val="24"/>
          <w:szCs w:val="24"/>
        </w:rPr>
        <w:t>auditors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31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audit of BYM’s financial statements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>, and it is being reviewed by the Treasurer and the Trustees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When 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audit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final, 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included in BYM’s Yearbook.  </w:t>
      </w:r>
    </w:p>
    <w:p w14:paraId="74596AC8" w14:textId="77777777" w:rsidR="008B5F96" w:rsidRDefault="008B5F96" w:rsidP="008B5F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6260C9" w14:textId="5247D10E" w:rsidR="008B5F96" w:rsidRDefault="00D37246" w:rsidP="008B5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BYM’s </w:t>
      </w:r>
      <w:r w:rsidR="008B5F96" w:rsidRPr="00B77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Insurance Coverage.</w:t>
      </w:r>
      <w:r w:rsidR="008B5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5F96" w:rsidRPr="001B4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Trustees and the General Secretary periodically review </w:t>
      </w:r>
      <w:r w:rsidR="006F3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revise </w:t>
      </w:r>
      <w:r w:rsidR="008B5F96" w:rsidRPr="001B4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insurances carried by BYM </w:t>
      </w:r>
      <w:r w:rsidR="006F397D">
        <w:rPr>
          <w:rFonts w:ascii="Times New Roman" w:eastAsia="Times New Roman" w:hAnsi="Times New Roman" w:cs="Times New Roman"/>
          <w:color w:val="000000"/>
          <w:sz w:val="24"/>
          <w:szCs w:val="24"/>
        </w:rPr>
        <w:t>to protect our</w:t>
      </w:r>
      <w:r w:rsidR="008B5F96" w:rsidRPr="001B4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assets, staff, programs</w:t>
      </w:r>
      <w:r w:rsidR="006F3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 w:rsidR="006F3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liabilities</w:t>
      </w:r>
      <w:r w:rsidR="008B5F96" w:rsidRPr="001B4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3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5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FAC8389" w14:textId="16576C51" w:rsidR="00C04FFC" w:rsidRDefault="00D703E0" w:rsidP="000B1B6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Friends Burial Grounds:</w:t>
      </w:r>
      <w:r w:rsidR="00C40FBD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Trustee </w:t>
      </w:r>
      <w:r w:rsidR="00C40FBD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Farquhar has continued the work of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identifying and tending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burial ground </w:t>
      </w:r>
      <w:r w:rsidR="00C4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properties 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>under our care</w:t>
      </w:r>
      <w:r w:rsidR="0044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1B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Ownership of </w:t>
      </w:r>
      <w:r w:rsidR="003F5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several </w:t>
      </w:r>
      <w:r w:rsidR="00804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burial grounds </w:t>
      </w:r>
      <w:r w:rsidR="001B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reverted to BYM when meetings were laid down. 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rogress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continues for </w:t>
      </w:r>
      <w:r w:rsidR="001B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several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these properties as the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maintenance and repair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needs and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clarity of ownership are </w:t>
      </w:r>
      <w:r w:rsidR="00171CAB">
        <w:rPr>
          <w:rFonts w:ascii="Times New Roman" w:eastAsia="Times New Roman" w:hAnsi="Times New Roman" w:cs="Times New Roman"/>
          <w:color w:val="000000"/>
          <w:sz w:val="24"/>
          <w:szCs w:val="24"/>
        </w:rPr>
        <w:t>addressed</w:t>
      </w:r>
      <w:r w:rsidR="001B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D9535D5" w14:textId="3553589B" w:rsidR="004C2AEC" w:rsidRPr="00644CC3" w:rsidRDefault="004C2AEC" w:rsidP="004C2AE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Liaison Activities: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Trustees liaise with certain other committees.  These include the Camp Property </w:t>
      </w:r>
      <w:r w:rsidR="003F5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3F5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Committee.  The Treasurer is an ex</w:t>
      </w:r>
      <w:r w:rsidR="003F5D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officio member of the Stewardship and Finance Committee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>.  D</w:t>
      </w:r>
      <w:r w:rsidR="003F5D83">
        <w:rPr>
          <w:rFonts w:ascii="Times New Roman" w:eastAsia="Times New Roman" w:hAnsi="Times New Roman" w:cs="Times New Roman"/>
          <w:color w:val="000000"/>
          <w:sz w:val="24"/>
          <w:szCs w:val="24"/>
        </w:rPr>
        <w:t>uring Annual Session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Trustees meet with </w:t>
      </w:r>
      <w:r w:rsidR="00103067">
        <w:rPr>
          <w:rFonts w:ascii="Times New Roman" w:eastAsia="Times New Roman" w:hAnsi="Times New Roman" w:cs="Times New Roman"/>
          <w:color w:val="000000"/>
          <w:sz w:val="24"/>
          <w:szCs w:val="24"/>
        </w:rPr>
        <w:t>the Stewardship</w:t>
      </w:r>
      <w:r w:rsidR="002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Finance Committee about</w:t>
      </w:r>
      <w:r w:rsidR="003F5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areas of mutual interest.</w:t>
      </w:r>
    </w:p>
    <w:p w14:paraId="1904860B" w14:textId="77777777" w:rsidR="004C2AEC" w:rsidRPr="00644CC3" w:rsidRDefault="004C2AEC" w:rsidP="00644CC3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99"/>
        </w:rPr>
      </w:pPr>
    </w:p>
    <w:p w14:paraId="6E38584E" w14:textId="6FC3DAD1" w:rsidR="002D6687" w:rsidRPr="00644CC3" w:rsidRDefault="002D6687" w:rsidP="00644CC3">
      <w:pPr>
        <w:spacing w:after="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4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Youth Safety Policy (YSP):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D3724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BYM</w:t>
      </w:r>
      <w:r w:rsidR="007C1FC2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, our</w:t>
      </w:r>
      <w:r w:rsidR="00D3724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staff and </w:t>
      </w:r>
      <w:r w:rsidR="007C1FC2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</w:t>
      </w:r>
      <w:r w:rsidR="00D3724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volunteers value the children in our care and do everything we can to keep them safe.  </w:t>
      </w:r>
      <w:r w:rsidR="00CC65D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Youth Safety Policy</w:t>
      </w:r>
      <w:r w:rsidR="00CC65D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D56">
        <w:rPr>
          <w:rFonts w:ascii="Times New Roman" w:eastAsia="Times New Roman" w:hAnsi="Times New Roman" w:cs="Times New Roman"/>
          <w:color w:val="000000"/>
          <w:sz w:val="24"/>
          <w:szCs w:val="24"/>
        </w:rPr>
        <w:t>has been in place for over 20 years.  The YSP</w:t>
      </w:r>
      <w:r w:rsidR="002D46D5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Group </w:t>
      </w:r>
      <w:r w:rsidR="00472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convened by a BYM Trustee.  </w:t>
      </w:r>
      <w:r w:rsidR="00472D5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season</w:t>
      </w:r>
      <w:r w:rsidR="00CC65D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6D5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broaden</w:t>
      </w:r>
      <w:r w:rsidR="00CC65D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scope of </w:t>
      </w:r>
      <w:r w:rsidR="00CC65D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youth safety policy</w:t>
      </w:r>
      <w:r w:rsidR="00CC65D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needed</w:t>
      </w:r>
      <w:r w:rsidR="00472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Last year, the policy was updated </w:t>
      </w:r>
      <w:r w:rsidR="002D46D5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include any intentional emotional, physical, or sexual abuse of our youth</w:t>
      </w:r>
      <w:r w:rsidR="002D46D5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social media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72D5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ecommendations are brought forward to the Trustees, and then to the Yearly Meeting.  </w:t>
      </w:r>
    </w:p>
    <w:p w14:paraId="26C878ED" w14:textId="1C70EFE0" w:rsidR="007205AC" w:rsidRDefault="002265AA" w:rsidP="00644CC3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 </w:t>
      </w:r>
      <w:r w:rsidR="008B5F9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40CA5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of </w:t>
      </w:r>
      <w:r w:rsidR="0045485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 w:rsidR="003F5D83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 w:rsidR="00454856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C04FFC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CA34E9" w:rsidRPr="00644CC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sectPr w:rsidR="007205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34D4" w14:textId="77777777" w:rsidR="00F35927" w:rsidRDefault="00F35927" w:rsidP="002C36B0">
      <w:pPr>
        <w:spacing w:after="0" w:line="240" w:lineRule="auto"/>
      </w:pPr>
      <w:r>
        <w:separator/>
      </w:r>
    </w:p>
  </w:endnote>
  <w:endnote w:type="continuationSeparator" w:id="0">
    <w:p w14:paraId="69066903" w14:textId="77777777" w:rsidR="00F35927" w:rsidRDefault="00F35927" w:rsidP="002C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304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A9402" w14:textId="4719EDF7" w:rsidR="002C36B0" w:rsidRDefault="002C3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E791A" w14:textId="77777777" w:rsidR="002C36B0" w:rsidRDefault="002C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D6C3" w14:textId="77777777" w:rsidR="00F35927" w:rsidRDefault="00F35927" w:rsidP="002C36B0">
      <w:pPr>
        <w:spacing w:after="0" w:line="240" w:lineRule="auto"/>
      </w:pPr>
      <w:r>
        <w:separator/>
      </w:r>
    </w:p>
  </w:footnote>
  <w:footnote w:type="continuationSeparator" w:id="0">
    <w:p w14:paraId="3D2B2844" w14:textId="77777777" w:rsidR="00F35927" w:rsidRDefault="00F35927" w:rsidP="002C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BBD"/>
    <w:multiLevelType w:val="hybridMultilevel"/>
    <w:tmpl w:val="6AB4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2EE"/>
    <w:multiLevelType w:val="hybridMultilevel"/>
    <w:tmpl w:val="3268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451"/>
    <w:multiLevelType w:val="hybridMultilevel"/>
    <w:tmpl w:val="941E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2AF"/>
    <w:multiLevelType w:val="multilevel"/>
    <w:tmpl w:val="92F2E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0024DDD"/>
    <w:multiLevelType w:val="hybridMultilevel"/>
    <w:tmpl w:val="9572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570"/>
    <w:multiLevelType w:val="multilevel"/>
    <w:tmpl w:val="92F2E9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BA3FA1"/>
    <w:multiLevelType w:val="hybridMultilevel"/>
    <w:tmpl w:val="AD92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07ED"/>
    <w:multiLevelType w:val="hybridMultilevel"/>
    <w:tmpl w:val="6BD4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2F82"/>
    <w:multiLevelType w:val="hybridMultilevel"/>
    <w:tmpl w:val="84BA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3654D"/>
    <w:multiLevelType w:val="hybridMultilevel"/>
    <w:tmpl w:val="0D6E8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714E5"/>
    <w:multiLevelType w:val="hybridMultilevel"/>
    <w:tmpl w:val="850C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66BB7"/>
    <w:multiLevelType w:val="hybridMultilevel"/>
    <w:tmpl w:val="35DE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A6BDA"/>
    <w:multiLevelType w:val="hybridMultilevel"/>
    <w:tmpl w:val="9D9E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65A0E"/>
    <w:multiLevelType w:val="hybridMultilevel"/>
    <w:tmpl w:val="6488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3B19"/>
    <w:multiLevelType w:val="hybridMultilevel"/>
    <w:tmpl w:val="CBBA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E64C4"/>
    <w:multiLevelType w:val="multilevel"/>
    <w:tmpl w:val="92F2E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84B57C9"/>
    <w:multiLevelType w:val="hybridMultilevel"/>
    <w:tmpl w:val="E0A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52DF0"/>
    <w:multiLevelType w:val="multilevel"/>
    <w:tmpl w:val="1BB0A7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 w15:restartNumberingAfterBreak="0">
    <w:nsid w:val="448F63DB"/>
    <w:multiLevelType w:val="hybridMultilevel"/>
    <w:tmpl w:val="19FA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0D56"/>
    <w:multiLevelType w:val="hybridMultilevel"/>
    <w:tmpl w:val="36A230EA"/>
    <w:lvl w:ilvl="0" w:tplc="5DAE3B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70943"/>
    <w:multiLevelType w:val="hybridMultilevel"/>
    <w:tmpl w:val="DF76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B02D7"/>
    <w:multiLevelType w:val="hybridMultilevel"/>
    <w:tmpl w:val="5FC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301A2"/>
    <w:multiLevelType w:val="hybridMultilevel"/>
    <w:tmpl w:val="ACAE05A4"/>
    <w:lvl w:ilvl="0" w:tplc="5DAE3B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92100"/>
    <w:multiLevelType w:val="multilevel"/>
    <w:tmpl w:val="92F2E9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EF4030"/>
    <w:multiLevelType w:val="hybridMultilevel"/>
    <w:tmpl w:val="CAFA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C241F"/>
    <w:multiLevelType w:val="hybridMultilevel"/>
    <w:tmpl w:val="FAF41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97E86"/>
    <w:multiLevelType w:val="hybridMultilevel"/>
    <w:tmpl w:val="964C88F6"/>
    <w:lvl w:ilvl="0" w:tplc="5EC4D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7B0A"/>
    <w:multiLevelType w:val="hybridMultilevel"/>
    <w:tmpl w:val="03C2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86AFB"/>
    <w:multiLevelType w:val="hybridMultilevel"/>
    <w:tmpl w:val="558E9D4E"/>
    <w:lvl w:ilvl="0" w:tplc="5FFA87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2BE7"/>
    <w:multiLevelType w:val="hybridMultilevel"/>
    <w:tmpl w:val="CF48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A5411"/>
    <w:multiLevelType w:val="hybridMultilevel"/>
    <w:tmpl w:val="D478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3555F"/>
    <w:multiLevelType w:val="hybridMultilevel"/>
    <w:tmpl w:val="BC04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5E38"/>
    <w:multiLevelType w:val="hybridMultilevel"/>
    <w:tmpl w:val="9D1A69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89A4F902">
      <w:numFmt w:val="bullet"/>
      <w:lvlText w:val="·"/>
      <w:lvlJc w:val="left"/>
      <w:pPr>
        <w:ind w:left="1935" w:hanging="495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4C32B6"/>
    <w:multiLevelType w:val="multilevel"/>
    <w:tmpl w:val="92F2E9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570BB3"/>
    <w:multiLevelType w:val="hybridMultilevel"/>
    <w:tmpl w:val="F4B422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84568"/>
    <w:multiLevelType w:val="hybridMultilevel"/>
    <w:tmpl w:val="D77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33"/>
  </w:num>
  <w:num w:numId="4">
    <w:abstractNumId w:val="9"/>
  </w:num>
  <w:num w:numId="5">
    <w:abstractNumId w:val="24"/>
  </w:num>
  <w:num w:numId="6">
    <w:abstractNumId w:val="25"/>
  </w:num>
  <w:num w:numId="7">
    <w:abstractNumId w:val="28"/>
  </w:num>
  <w:num w:numId="8">
    <w:abstractNumId w:val="19"/>
  </w:num>
  <w:num w:numId="9">
    <w:abstractNumId w:val="23"/>
  </w:num>
  <w:num w:numId="10">
    <w:abstractNumId w:val="3"/>
  </w:num>
  <w:num w:numId="11">
    <w:abstractNumId w:val="5"/>
  </w:num>
  <w:num w:numId="12">
    <w:abstractNumId w:val="22"/>
  </w:num>
  <w:num w:numId="13">
    <w:abstractNumId w:val="34"/>
  </w:num>
  <w:num w:numId="14">
    <w:abstractNumId w:val="17"/>
  </w:num>
  <w:num w:numId="15">
    <w:abstractNumId w:val="32"/>
  </w:num>
  <w:num w:numId="16">
    <w:abstractNumId w:val="26"/>
  </w:num>
  <w:num w:numId="17">
    <w:abstractNumId w:val="15"/>
  </w:num>
  <w:num w:numId="18">
    <w:abstractNumId w:val="16"/>
  </w:num>
  <w:num w:numId="19">
    <w:abstractNumId w:val="20"/>
  </w:num>
  <w:num w:numId="20">
    <w:abstractNumId w:val="13"/>
  </w:num>
  <w:num w:numId="21">
    <w:abstractNumId w:val="11"/>
  </w:num>
  <w:num w:numId="22">
    <w:abstractNumId w:val="8"/>
  </w:num>
  <w:num w:numId="23">
    <w:abstractNumId w:val="27"/>
  </w:num>
  <w:num w:numId="24">
    <w:abstractNumId w:val="10"/>
  </w:num>
  <w:num w:numId="25">
    <w:abstractNumId w:val="1"/>
  </w:num>
  <w:num w:numId="26">
    <w:abstractNumId w:val="6"/>
  </w:num>
  <w:num w:numId="27">
    <w:abstractNumId w:val="14"/>
  </w:num>
  <w:num w:numId="28">
    <w:abstractNumId w:val="35"/>
  </w:num>
  <w:num w:numId="29">
    <w:abstractNumId w:val="18"/>
  </w:num>
  <w:num w:numId="30">
    <w:abstractNumId w:val="21"/>
  </w:num>
  <w:num w:numId="31">
    <w:abstractNumId w:val="4"/>
  </w:num>
  <w:num w:numId="32">
    <w:abstractNumId w:val="31"/>
  </w:num>
  <w:num w:numId="33">
    <w:abstractNumId w:val="12"/>
  </w:num>
  <w:num w:numId="34">
    <w:abstractNumId w:val="2"/>
  </w:num>
  <w:num w:numId="35">
    <w:abstractNumId w:val="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37"/>
    <w:rsid w:val="00000423"/>
    <w:rsid w:val="00004AAB"/>
    <w:rsid w:val="00015202"/>
    <w:rsid w:val="0002379E"/>
    <w:rsid w:val="0002581D"/>
    <w:rsid w:val="00030047"/>
    <w:rsid w:val="000421D4"/>
    <w:rsid w:val="00055C8F"/>
    <w:rsid w:val="000656FF"/>
    <w:rsid w:val="00066C28"/>
    <w:rsid w:val="00071EF4"/>
    <w:rsid w:val="00076B07"/>
    <w:rsid w:val="00083904"/>
    <w:rsid w:val="00090D5A"/>
    <w:rsid w:val="000933F3"/>
    <w:rsid w:val="000973F5"/>
    <w:rsid w:val="000A122E"/>
    <w:rsid w:val="000B1B64"/>
    <w:rsid w:val="000B5269"/>
    <w:rsid w:val="000B5785"/>
    <w:rsid w:val="000B5D21"/>
    <w:rsid w:val="000B637E"/>
    <w:rsid w:val="000D20E6"/>
    <w:rsid w:val="000D4606"/>
    <w:rsid w:val="000E4F48"/>
    <w:rsid w:val="000E7074"/>
    <w:rsid w:val="000F43B4"/>
    <w:rsid w:val="00101B52"/>
    <w:rsid w:val="00103067"/>
    <w:rsid w:val="001043B0"/>
    <w:rsid w:val="00105102"/>
    <w:rsid w:val="00114D52"/>
    <w:rsid w:val="00116C29"/>
    <w:rsid w:val="00116D8C"/>
    <w:rsid w:val="0013674F"/>
    <w:rsid w:val="00141797"/>
    <w:rsid w:val="001503B2"/>
    <w:rsid w:val="00152F83"/>
    <w:rsid w:val="00171CAB"/>
    <w:rsid w:val="001757BB"/>
    <w:rsid w:val="0018398C"/>
    <w:rsid w:val="001845CC"/>
    <w:rsid w:val="00191925"/>
    <w:rsid w:val="001A38D9"/>
    <w:rsid w:val="001A4B3F"/>
    <w:rsid w:val="001B2896"/>
    <w:rsid w:val="001B4D4A"/>
    <w:rsid w:val="001B4FCE"/>
    <w:rsid w:val="001B5217"/>
    <w:rsid w:val="001B6DAF"/>
    <w:rsid w:val="001B7C28"/>
    <w:rsid w:val="001C323B"/>
    <w:rsid w:val="001D4709"/>
    <w:rsid w:val="001D751E"/>
    <w:rsid w:val="001D7724"/>
    <w:rsid w:val="001D78E0"/>
    <w:rsid w:val="001F010B"/>
    <w:rsid w:val="001F11DA"/>
    <w:rsid w:val="001F37CE"/>
    <w:rsid w:val="001F5629"/>
    <w:rsid w:val="001F6E6D"/>
    <w:rsid w:val="001F76AF"/>
    <w:rsid w:val="00205FEC"/>
    <w:rsid w:val="002117C6"/>
    <w:rsid w:val="00213DB9"/>
    <w:rsid w:val="00215C98"/>
    <w:rsid w:val="002265AA"/>
    <w:rsid w:val="002332FE"/>
    <w:rsid w:val="00234512"/>
    <w:rsid w:val="00234C29"/>
    <w:rsid w:val="0023668B"/>
    <w:rsid w:val="00236C77"/>
    <w:rsid w:val="0024102C"/>
    <w:rsid w:val="002455BF"/>
    <w:rsid w:val="00250A08"/>
    <w:rsid w:val="00250ABA"/>
    <w:rsid w:val="00252AD5"/>
    <w:rsid w:val="00256B75"/>
    <w:rsid w:val="00262A6F"/>
    <w:rsid w:val="00262ED1"/>
    <w:rsid w:val="0027021D"/>
    <w:rsid w:val="002703D7"/>
    <w:rsid w:val="00274A77"/>
    <w:rsid w:val="00275836"/>
    <w:rsid w:val="00290C6F"/>
    <w:rsid w:val="002B1E69"/>
    <w:rsid w:val="002B57B8"/>
    <w:rsid w:val="002B7B82"/>
    <w:rsid w:val="002C36B0"/>
    <w:rsid w:val="002C415A"/>
    <w:rsid w:val="002C4CFA"/>
    <w:rsid w:val="002C7A55"/>
    <w:rsid w:val="002D46D5"/>
    <w:rsid w:val="002D6687"/>
    <w:rsid w:val="002D7A0F"/>
    <w:rsid w:val="002F4816"/>
    <w:rsid w:val="002F615F"/>
    <w:rsid w:val="002F7E86"/>
    <w:rsid w:val="00301DD0"/>
    <w:rsid w:val="00302CD7"/>
    <w:rsid w:val="003035EA"/>
    <w:rsid w:val="00310D00"/>
    <w:rsid w:val="00310DB5"/>
    <w:rsid w:val="00311D3F"/>
    <w:rsid w:val="0031518B"/>
    <w:rsid w:val="0031620C"/>
    <w:rsid w:val="0032690D"/>
    <w:rsid w:val="003275BC"/>
    <w:rsid w:val="00330E0D"/>
    <w:rsid w:val="00332490"/>
    <w:rsid w:val="0035355E"/>
    <w:rsid w:val="003767C8"/>
    <w:rsid w:val="00376981"/>
    <w:rsid w:val="00381F78"/>
    <w:rsid w:val="003821A0"/>
    <w:rsid w:val="00384F23"/>
    <w:rsid w:val="00386613"/>
    <w:rsid w:val="0038703F"/>
    <w:rsid w:val="00390D4F"/>
    <w:rsid w:val="00390E6A"/>
    <w:rsid w:val="0039102A"/>
    <w:rsid w:val="00391D18"/>
    <w:rsid w:val="00392A48"/>
    <w:rsid w:val="003A00D8"/>
    <w:rsid w:val="003A2BC2"/>
    <w:rsid w:val="003A4DFE"/>
    <w:rsid w:val="003C2554"/>
    <w:rsid w:val="003D2395"/>
    <w:rsid w:val="003D30A7"/>
    <w:rsid w:val="003D7346"/>
    <w:rsid w:val="003E15C8"/>
    <w:rsid w:val="003E6ED1"/>
    <w:rsid w:val="003E7845"/>
    <w:rsid w:val="003F0180"/>
    <w:rsid w:val="003F5D83"/>
    <w:rsid w:val="00401117"/>
    <w:rsid w:val="0040546F"/>
    <w:rsid w:val="00407140"/>
    <w:rsid w:val="004078C0"/>
    <w:rsid w:val="00410E6B"/>
    <w:rsid w:val="004162ED"/>
    <w:rsid w:val="0042260A"/>
    <w:rsid w:val="0042655F"/>
    <w:rsid w:val="0044418A"/>
    <w:rsid w:val="0044516C"/>
    <w:rsid w:val="00454856"/>
    <w:rsid w:val="00460FEC"/>
    <w:rsid w:val="00464E91"/>
    <w:rsid w:val="00466B8F"/>
    <w:rsid w:val="00472D56"/>
    <w:rsid w:val="00473066"/>
    <w:rsid w:val="00473CDF"/>
    <w:rsid w:val="004764A6"/>
    <w:rsid w:val="00477E0F"/>
    <w:rsid w:val="004803F9"/>
    <w:rsid w:val="004807AD"/>
    <w:rsid w:val="00480DEB"/>
    <w:rsid w:val="0048310A"/>
    <w:rsid w:val="004A3815"/>
    <w:rsid w:val="004A4847"/>
    <w:rsid w:val="004C2AEC"/>
    <w:rsid w:val="004C481E"/>
    <w:rsid w:val="004C56D7"/>
    <w:rsid w:val="004D2EAE"/>
    <w:rsid w:val="004D78A3"/>
    <w:rsid w:val="004D7BA2"/>
    <w:rsid w:val="004E0593"/>
    <w:rsid w:val="004F4BC6"/>
    <w:rsid w:val="004F50D3"/>
    <w:rsid w:val="004F73AC"/>
    <w:rsid w:val="00500334"/>
    <w:rsid w:val="005021E0"/>
    <w:rsid w:val="00504754"/>
    <w:rsid w:val="0050775E"/>
    <w:rsid w:val="005111FF"/>
    <w:rsid w:val="00511388"/>
    <w:rsid w:val="00511457"/>
    <w:rsid w:val="00517AD1"/>
    <w:rsid w:val="00531770"/>
    <w:rsid w:val="00541C76"/>
    <w:rsid w:val="00545048"/>
    <w:rsid w:val="00545CCC"/>
    <w:rsid w:val="00547319"/>
    <w:rsid w:val="00547753"/>
    <w:rsid w:val="00550364"/>
    <w:rsid w:val="0055622E"/>
    <w:rsid w:val="0056096E"/>
    <w:rsid w:val="00562AB0"/>
    <w:rsid w:val="005710C0"/>
    <w:rsid w:val="00573E6D"/>
    <w:rsid w:val="00585296"/>
    <w:rsid w:val="0059368E"/>
    <w:rsid w:val="00597088"/>
    <w:rsid w:val="005A0081"/>
    <w:rsid w:val="005B1012"/>
    <w:rsid w:val="005B49A9"/>
    <w:rsid w:val="005C38DC"/>
    <w:rsid w:val="005D70C1"/>
    <w:rsid w:val="005E5893"/>
    <w:rsid w:val="005F0D4A"/>
    <w:rsid w:val="005F1B8E"/>
    <w:rsid w:val="005F2CC1"/>
    <w:rsid w:val="005F7A6E"/>
    <w:rsid w:val="00621A1E"/>
    <w:rsid w:val="0063719B"/>
    <w:rsid w:val="00644CC3"/>
    <w:rsid w:val="006457C4"/>
    <w:rsid w:val="00652BDE"/>
    <w:rsid w:val="00654BA3"/>
    <w:rsid w:val="006643C2"/>
    <w:rsid w:val="006650FF"/>
    <w:rsid w:val="00666C1F"/>
    <w:rsid w:val="00667610"/>
    <w:rsid w:val="006744C2"/>
    <w:rsid w:val="0067736C"/>
    <w:rsid w:val="00683C44"/>
    <w:rsid w:val="006920FF"/>
    <w:rsid w:val="00696D37"/>
    <w:rsid w:val="006A38FE"/>
    <w:rsid w:val="006B1E77"/>
    <w:rsid w:val="006B2EA7"/>
    <w:rsid w:val="006B301E"/>
    <w:rsid w:val="006B72BD"/>
    <w:rsid w:val="006C15EC"/>
    <w:rsid w:val="006C2095"/>
    <w:rsid w:val="006C2A96"/>
    <w:rsid w:val="006C3691"/>
    <w:rsid w:val="006C7DDB"/>
    <w:rsid w:val="006D0071"/>
    <w:rsid w:val="006D4358"/>
    <w:rsid w:val="006D48FA"/>
    <w:rsid w:val="006E11D8"/>
    <w:rsid w:val="006E137C"/>
    <w:rsid w:val="006E3872"/>
    <w:rsid w:val="006F0DA2"/>
    <w:rsid w:val="006F3659"/>
    <w:rsid w:val="006F397D"/>
    <w:rsid w:val="006F3BFC"/>
    <w:rsid w:val="00702E16"/>
    <w:rsid w:val="00703936"/>
    <w:rsid w:val="00714EC3"/>
    <w:rsid w:val="007178F7"/>
    <w:rsid w:val="007205AC"/>
    <w:rsid w:val="00722F27"/>
    <w:rsid w:val="007258EE"/>
    <w:rsid w:val="007356AE"/>
    <w:rsid w:val="00740CA5"/>
    <w:rsid w:val="00747F33"/>
    <w:rsid w:val="00747FD9"/>
    <w:rsid w:val="0076463E"/>
    <w:rsid w:val="007702B5"/>
    <w:rsid w:val="00772823"/>
    <w:rsid w:val="0078365C"/>
    <w:rsid w:val="0078798A"/>
    <w:rsid w:val="00790C2C"/>
    <w:rsid w:val="00794702"/>
    <w:rsid w:val="00796D69"/>
    <w:rsid w:val="007A1B39"/>
    <w:rsid w:val="007A5DBD"/>
    <w:rsid w:val="007B405D"/>
    <w:rsid w:val="007C1FC2"/>
    <w:rsid w:val="007C51FC"/>
    <w:rsid w:val="007C64D8"/>
    <w:rsid w:val="007D2E91"/>
    <w:rsid w:val="007F5D0D"/>
    <w:rsid w:val="00800BDE"/>
    <w:rsid w:val="0080137D"/>
    <w:rsid w:val="00804537"/>
    <w:rsid w:val="00805A83"/>
    <w:rsid w:val="0080765A"/>
    <w:rsid w:val="008127F1"/>
    <w:rsid w:val="0082532C"/>
    <w:rsid w:val="00836C14"/>
    <w:rsid w:val="00845922"/>
    <w:rsid w:val="00851C14"/>
    <w:rsid w:val="0089261F"/>
    <w:rsid w:val="00894060"/>
    <w:rsid w:val="00894BDF"/>
    <w:rsid w:val="0089516D"/>
    <w:rsid w:val="00895EAB"/>
    <w:rsid w:val="008A353D"/>
    <w:rsid w:val="008A54D3"/>
    <w:rsid w:val="008B1191"/>
    <w:rsid w:val="008B3F7D"/>
    <w:rsid w:val="008B5F96"/>
    <w:rsid w:val="008B7964"/>
    <w:rsid w:val="008C16D8"/>
    <w:rsid w:val="008C1B17"/>
    <w:rsid w:val="008C287D"/>
    <w:rsid w:val="008D1AE1"/>
    <w:rsid w:val="008D3354"/>
    <w:rsid w:val="008E5B20"/>
    <w:rsid w:val="008E6CBA"/>
    <w:rsid w:val="008E70CD"/>
    <w:rsid w:val="008F0265"/>
    <w:rsid w:val="008F0AC6"/>
    <w:rsid w:val="0091115D"/>
    <w:rsid w:val="00911F50"/>
    <w:rsid w:val="009139AE"/>
    <w:rsid w:val="009179C5"/>
    <w:rsid w:val="00922082"/>
    <w:rsid w:val="00936E0D"/>
    <w:rsid w:val="00940944"/>
    <w:rsid w:val="009658E5"/>
    <w:rsid w:val="00983A2C"/>
    <w:rsid w:val="009A0EE9"/>
    <w:rsid w:val="009A1237"/>
    <w:rsid w:val="009A358E"/>
    <w:rsid w:val="009A476D"/>
    <w:rsid w:val="009B04A2"/>
    <w:rsid w:val="009C5F51"/>
    <w:rsid w:val="009C73CA"/>
    <w:rsid w:val="009D1845"/>
    <w:rsid w:val="009E1711"/>
    <w:rsid w:val="009E793B"/>
    <w:rsid w:val="009F0D71"/>
    <w:rsid w:val="00A04230"/>
    <w:rsid w:val="00A10A8A"/>
    <w:rsid w:val="00A13D9B"/>
    <w:rsid w:val="00A224EC"/>
    <w:rsid w:val="00A238CD"/>
    <w:rsid w:val="00A25266"/>
    <w:rsid w:val="00A37034"/>
    <w:rsid w:val="00A37D40"/>
    <w:rsid w:val="00A4001E"/>
    <w:rsid w:val="00A41A5E"/>
    <w:rsid w:val="00A46BB0"/>
    <w:rsid w:val="00A5082E"/>
    <w:rsid w:val="00A5790F"/>
    <w:rsid w:val="00A75A9D"/>
    <w:rsid w:val="00A80A0E"/>
    <w:rsid w:val="00A813F9"/>
    <w:rsid w:val="00A928D7"/>
    <w:rsid w:val="00A9440A"/>
    <w:rsid w:val="00AB0423"/>
    <w:rsid w:val="00AB5940"/>
    <w:rsid w:val="00AC055A"/>
    <w:rsid w:val="00AC2B84"/>
    <w:rsid w:val="00AE6B60"/>
    <w:rsid w:val="00AF1E10"/>
    <w:rsid w:val="00B06A73"/>
    <w:rsid w:val="00B07EA4"/>
    <w:rsid w:val="00B117EB"/>
    <w:rsid w:val="00B16A38"/>
    <w:rsid w:val="00B221DA"/>
    <w:rsid w:val="00B40603"/>
    <w:rsid w:val="00B41D04"/>
    <w:rsid w:val="00B431E3"/>
    <w:rsid w:val="00B46759"/>
    <w:rsid w:val="00B50B31"/>
    <w:rsid w:val="00B54966"/>
    <w:rsid w:val="00B71B1F"/>
    <w:rsid w:val="00B77073"/>
    <w:rsid w:val="00B81B40"/>
    <w:rsid w:val="00B827E5"/>
    <w:rsid w:val="00B84217"/>
    <w:rsid w:val="00B90EE3"/>
    <w:rsid w:val="00B93692"/>
    <w:rsid w:val="00B951B5"/>
    <w:rsid w:val="00B952D4"/>
    <w:rsid w:val="00BA41AE"/>
    <w:rsid w:val="00BA511B"/>
    <w:rsid w:val="00BB6FCB"/>
    <w:rsid w:val="00BB753B"/>
    <w:rsid w:val="00BC2DAC"/>
    <w:rsid w:val="00BC5838"/>
    <w:rsid w:val="00BC6F2C"/>
    <w:rsid w:val="00BD50D6"/>
    <w:rsid w:val="00BD5A4F"/>
    <w:rsid w:val="00BD5BC0"/>
    <w:rsid w:val="00BD62A6"/>
    <w:rsid w:val="00BE478E"/>
    <w:rsid w:val="00BF3934"/>
    <w:rsid w:val="00C04FFC"/>
    <w:rsid w:val="00C05CB8"/>
    <w:rsid w:val="00C15F8E"/>
    <w:rsid w:val="00C37EA6"/>
    <w:rsid w:val="00C40FBD"/>
    <w:rsid w:val="00C45688"/>
    <w:rsid w:val="00C52FDD"/>
    <w:rsid w:val="00C56A3B"/>
    <w:rsid w:val="00C67A79"/>
    <w:rsid w:val="00C84942"/>
    <w:rsid w:val="00C84ED5"/>
    <w:rsid w:val="00C869D8"/>
    <w:rsid w:val="00C9054B"/>
    <w:rsid w:val="00C930BA"/>
    <w:rsid w:val="00C97ABA"/>
    <w:rsid w:val="00CA34E9"/>
    <w:rsid w:val="00CA6EE6"/>
    <w:rsid w:val="00CB00A6"/>
    <w:rsid w:val="00CC05A4"/>
    <w:rsid w:val="00CC08E1"/>
    <w:rsid w:val="00CC18AA"/>
    <w:rsid w:val="00CC2637"/>
    <w:rsid w:val="00CC4E59"/>
    <w:rsid w:val="00CC65D6"/>
    <w:rsid w:val="00CE0289"/>
    <w:rsid w:val="00CE27C0"/>
    <w:rsid w:val="00CE3B08"/>
    <w:rsid w:val="00CE640A"/>
    <w:rsid w:val="00CF0BAC"/>
    <w:rsid w:val="00CF750B"/>
    <w:rsid w:val="00D00E73"/>
    <w:rsid w:val="00D00ECB"/>
    <w:rsid w:val="00D02AA9"/>
    <w:rsid w:val="00D053AD"/>
    <w:rsid w:val="00D10328"/>
    <w:rsid w:val="00D11A94"/>
    <w:rsid w:val="00D13A98"/>
    <w:rsid w:val="00D15AF1"/>
    <w:rsid w:val="00D23B5F"/>
    <w:rsid w:val="00D26A01"/>
    <w:rsid w:val="00D26D62"/>
    <w:rsid w:val="00D31091"/>
    <w:rsid w:val="00D34070"/>
    <w:rsid w:val="00D35319"/>
    <w:rsid w:val="00D37246"/>
    <w:rsid w:val="00D42DFC"/>
    <w:rsid w:val="00D54BF5"/>
    <w:rsid w:val="00D5661B"/>
    <w:rsid w:val="00D60327"/>
    <w:rsid w:val="00D6218B"/>
    <w:rsid w:val="00D703E0"/>
    <w:rsid w:val="00D72DA5"/>
    <w:rsid w:val="00D90DC1"/>
    <w:rsid w:val="00D91193"/>
    <w:rsid w:val="00D93D48"/>
    <w:rsid w:val="00DA09E6"/>
    <w:rsid w:val="00DA2C65"/>
    <w:rsid w:val="00DA60C1"/>
    <w:rsid w:val="00DB0B21"/>
    <w:rsid w:val="00DC5A51"/>
    <w:rsid w:val="00DC63C1"/>
    <w:rsid w:val="00DD1006"/>
    <w:rsid w:val="00DE4C0F"/>
    <w:rsid w:val="00DE648E"/>
    <w:rsid w:val="00DF196E"/>
    <w:rsid w:val="00E00936"/>
    <w:rsid w:val="00E01549"/>
    <w:rsid w:val="00E05F2E"/>
    <w:rsid w:val="00E34713"/>
    <w:rsid w:val="00E67C0E"/>
    <w:rsid w:val="00E70A72"/>
    <w:rsid w:val="00E71BFA"/>
    <w:rsid w:val="00E87536"/>
    <w:rsid w:val="00E97619"/>
    <w:rsid w:val="00E97690"/>
    <w:rsid w:val="00EA520C"/>
    <w:rsid w:val="00EB2633"/>
    <w:rsid w:val="00EB4054"/>
    <w:rsid w:val="00EB6DAC"/>
    <w:rsid w:val="00ED3FD8"/>
    <w:rsid w:val="00EE3E66"/>
    <w:rsid w:val="00EE4323"/>
    <w:rsid w:val="00EF4E8F"/>
    <w:rsid w:val="00EF4FF6"/>
    <w:rsid w:val="00EF6805"/>
    <w:rsid w:val="00F1220D"/>
    <w:rsid w:val="00F12AE4"/>
    <w:rsid w:val="00F153FA"/>
    <w:rsid w:val="00F22B07"/>
    <w:rsid w:val="00F319E1"/>
    <w:rsid w:val="00F33315"/>
    <w:rsid w:val="00F35927"/>
    <w:rsid w:val="00F36BC9"/>
    <w:rsid w:val="00F37809"/>
    <w:rsid w:val="00F435E0"/>
    <w:rsid w:val="00F45586"/>
    <w:rsid w:val="00F458D6"/>
    <w:rsid w:val="00F47D2D"/>
    <w:rsid w:val="00F77253"/>
    <w:rsid w:val="00F83183"/>
    <w:rsid w:val="00F86538"/>
    <w:rsid w:val="00F871AC"/>
    <w:rsid w:val="00F9192C"/>
    <w:rsid w:val="00F91F56"/>
    <w:rsid w:val="00F93184"/>
    <w:rsid w:val="00F949AE"/>
    <w:rsid w:val="00FA10FC"/>
    <w:rsid w:val="00FB1504"/>
    <w:rsid w:val="00FB46CC"/>
    <w:rsid w:val="00FB52E2"/>
    <w:rsid w:val="00FB65F9"/>
    <w:rsid w:val="00FC0572"/>
    <w:rsid w:val="00FD7F71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A6E1"/>
  <w15:chartTrackingRefBased/>
  <w15:docId w15:val="{326F3B44-4627-4BA0-8A0F-73503113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B0"/>
  </w:style>
  <w:style w:type="paragraph" w:styleId="Footer">
    <w:name w:val="footer"/>
    <w:basedOn w:val="Normal"/>
    <w:link w:val="FooterChar"/>
    <w:uiPriority w:val="99"/>
    <w:unhideWhenUsed/>
    <w:rsid w:val="002C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8" ma:contentTypeDescription="Create a new document." ma:contentTypeScope="" ma:versionID="6c9dd8445e80ebb2bd86b72e20214600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7dd5f0d9fbfbf4e34529df5599f4232d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22c1-3749-4b8d-96a4-9205267cc568" xsi:nil="true"/>
    <lcf76f155ced4ddcb4097134ff3c332f xmlns="827bab81-22a5-4a6f-8069-25e427d5c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EC3EC2-1F3D-4A25-BC35-18B297CCD0C6}"/>
</file>

<file path=customXml/itemProps2.xml><?xml version="1.0" encoding="utf-8"?>
<ds:datastoreItem xmlns:ds="http://schemas.openxmlformats.org/officeDocument/2006/customXml" ds:itemID="{02E101D3-B0DF-4FF7-8A5A-DDD2441163C3}"/>
</file>

<file path=customXml/itemProps3.xml><?xml version="1.0" encoding="utf-8"?>
<ds:datastoreItem xmlns:ds="http://schemas.openxmlformats.org/officeDocument/2006/customXml" ds:itemID="{F980DB00-30E5-4A1C-A59B-764FB17BD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5361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Liversidge</dc:creator>
  <cp:keywords/>
  <dc:description/>
  <cp:lastModifiedBy>Lucy Azenga</cp:lastModifiedBy>
  <cp:revision>2</cp:revision>
  <cp:lastPrinted>2024-06-01T19:38:00Z</cp:lastPrinted>
  <dcterms:created xsi:type="dcterms:W3CDTF">2024-08-01T22:30:00Z</dcterms:created>
  <dcterms:modified xsi:type="dcterms:W3CDTF">2024-08-01T22:30:00Z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