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4EF7F" w14:textId="77777777" w:rsidR="005912A3" w:rsidRDefault="00AE0F55">
      <w:pPr>
        <w:pStyle w:val="Standard"/>
      </w:pPr>
      <w:r>
        <w:rPr>
          <w:rFonts w:ascii="Arial" w:hAnsi="Arial" w:cs="Arial"/>
          <w:b/>
          <w:bCs/>
        </w:rPr>
        <w:t xml:space="preserve">Request for BYM to Adopt a Proposal for </w:t>
      </w:r>
      <w:r>
        <w:rPr>
          <w:rStyle w:val="StrongEmphasis"/>
          <w:rFonts w:ascii="Arial" w:hAnsi="Arial" w:cs="Arial"/>
          <w:color w:val="3E3E3E"/>
        </w:rPr>
        <w:t>Reparations to the Pawnee Nation</w:t>
      </w:r>
      <w:r>
        <w:rPr>
          <w:rFonts w:ascii="Arial" w:hAnsi="Arial" w:cs="Arial"/>
          <w:b/>
          <w:bCs/>
        </w:rPr>
        <w:t xml:space="preserve"> by the Indigenous Affairs Committee</w:t>
      </w:r>
    </w:p>
    <w:p w14:paraId="76B49D38" w14:textId="77777777" w:rsidR="005912A3" w:rsidRDefault="005912A3">
      <w:pPr>
        <w:pStyle w:val="Standard"/>
        <w:rPr>
          <w:rFonts w:ascii="Arial" w:hAnsi="Arial" w:cs="Arial"/>
        </w:rPr>
      </w:pPr>
    </w:p>
    <w:p w14:paraId="0A00757E" w14:textId="77777777" w:rsidR="005912A3" w:rsidRDefault="00AE0F55">
      <w:pPr>
        <w:pStyle w:val="Textbody"/>
        <w:widowControl/>
        <w:spacing w:after="270" w:line="336" w:lineRule="auto"/>
        <w:rPr>
          <w:rFonts w:ascii="Arial" w:hAnsi="Arial" w:cs="Arial"/>
        </w:rPr>
      </w:pPr>
      <w:r>
        <w:rPr>
          <w:rFonts w:ascii="Arial" w:hAnsi="Arial" w:cs="Arial"/>
        </w:rPr>
        <w:t>Summary: The history of Baltimore Yearly meeting (BYM) is linked to that of the Pawnee Nation. Friends from BYM established a school for Pawnee children. One purpose of the school was assimilating Pawnee children into the dominant white, Eurocentric cultur</w:t>
      </w:r>
      <w:r>
        <w:rPr>
          <w:rFonts w:ascii="Arial" w:hAnsi="Arial" w:cs="Arial"/>
        </w:rPr>
        <w:t>e of the U.S. Part of the educational process was teaching them English, resulting in the near extinction of their Native language. We have the opportunity to provide a measure of restorative justice by providing funds to the Pawnee Nation’s language progr</w:t>
      </w:r>
      <w:r>
        <w:rPr>
          <w:rFonts w:ascii="Arial" w:hAnsi="Arial" w:cs="Arial"/>
        </w:rPr>
        <w:t>am. We are following a spiritual leading in submitting this request. We deeply believe it is the right thing to do.</w:t>
      </w:r>
    </w:p>
    <w:p w14:paraId="4EA817E6" w14:textId="77777777" w:rsidR="005912A3" w:rsidRDefault="00AE0F55">
      <w:pPr>
        <w:pStyle w:val="Textbody"/>
        <w:widowControl/>
        <w:spacing w:after="270" w:line="336" w:lineRule="auto"/>
      </w:pPr>
      <w:r>
        <w:rPr>
          <w:rFonts w:ascii="Arial" w:hAnsi="Arial" w:cs="Arial"/>
        </w:rPr>
        <w:t xml:space="preserve"> </w:t>
      </w:r>
      <w:r>
        <w:rPr>
          <w:rStyle w:val="StrongEmphasis"/>
          <w:rFonts w:ascii="Arial" w:hAnsi="Arial" w:cs="Arial"/>
        </w:rPr>
        <w:t>Proposal</w:t>
      </w:r>
      <w:r>
        <w:rPr>
          <w:rFonts w:ascii="Arial" w:hAnsi="Arial" w:cs="Arial"/>
        </w:rPr>
        <w:t>:</w:t>
      </w:r>
    </w:p>
    <w:p w14:paraId="21A9A414" w14:textId="77777777" w:rsidR="005912A3" w:rsidRDefault="00AE0F55">
      <w:pPr>
        <w:pStyle w:val="Textbody"/>
        <w:widowControl/>
        <w:spacing w:after="270" w:line="33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BYM will commit $10,000 each year for 2024 and 2025 to the Pawnee Nation’s language restoration program as direct reparations to </w:t>
      </w:r>
      <w:r>
        <w:rPr>
          <w:rFonts w:ascii="Arial" w:hAnsi="Arial" w:cs="Arial"/>
        </w:rPr>
        <w:t>a group harmed by ancestral members of BYM. These reparations would be limited to two years, with no further donations planned. After that, we will proceed as way opens.</w:t>
      </w:r>
    </w:p>
    <w:p w14:paraId="04085EB9" w14:textId="77777777" w:rsidR="005912A3" w:rsidRDefault="00AE0F55">
      <w:pPr>
        <w:pStyle w:val="Textbody"/>
        <w:widowControl/>
        <w:spacing w:after="270" w:line="336" w:lineRule="auto"/>
      </w:pPr>
      <w:r>
        <w:rPr>
          <w:rFonts w:ascii="Arial" w:hAnsi="Arial" w:cs="Arial"/>
        </w:rPr>
        <w:t>Reparations are actions pursued because of harms done and are intended to help right i</w:t>
      </w:r>
      <w:r>
        <w:rPr>
          <w:rFonts w:ascii="Arial" w:hAnsi="Arial" w:cs="Arial"/>
        </w:rPr>
        <w:t xml:space="preserve">njustice. Because of this causality, it is not truly a gift or donation. Reparations should be used as the </w:t>
      </w:r>
      <w:r>
        <w:rPr>
          <w:rFonts w:ascii="Arial" w:hAnsi="Arial" w:cs="Arial"/>
          <w:i/>
          <w:iCs/>
        </w:rPr>
        <w:t>beneficiary</w:t>
      </w:r>
      <w:r>
        <w:rPr>
          <w:rFonts w:ascii="Arial" w:hAnsi="Arial" w:cs="Arial"/>
        </w:rPr>
        <w:t xml:space="preserve"> decides to use them.</w:t>
      </w:r>
    </w:p>
    <w:p w14:paraId="50268F4F" w14:textId="77777777" w:rsidR="005912A3" w:rsidRDefault="00AE0F55">
      <w:pPr>
        <w:pStyle w:val="Textbody"/>
        <w:widowControl/>
        <w:spacing w:after="270" w:line="336" w:lineRule="auto"/>
      </w:pPr>
      <w:r>
        <w:rPr>
          <w:rFonts w:ascii="Arial" w:hAnsi="Arial" w:cs="Arial"/>
        </w:rPr>
        <w:t>Submitted to Indigenous Affairs Committee Baltimore Yearly of the Religious Society of Friends for consideration dur</w:t>
      </w:r>
      <w:r>
        <w:rPr>
          <w:rFonts w:ascii="Arial" w:hAnsi="Arial" w:cs="Arial"/>
        </w:rPr>
        <w:t>ing Annual Session 2024. Supported by the BYM Reparations Action Working group and several Meetings</w:t>
      </w:r>
    </w:p>
    <w:sectPr w:rsidR="005912A3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F7018" w14:textId="77777777" w:rsidR="00AC28D5" w:rsidRDefault="00AC28D5">
      <w:r>
        <w:separator/>
      </w:r>
    </w:p>
  </w:endnote>
  <w:endnote w:type="continuationSeparator" w:id="0">
    <w:p w14:paraId="782747A8" w14:textId="77777777" w:rsidR="00AC28D5" w:rsidRDefault="00AC2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DFA4A" w14:textId="77777777" w:rsidR="00AC28D5" w:rsidRDefault="00AC28D5">
      <w:r>
        <w:rPr>
          <w:color w:val="000000"/>
        </w:rPr>
        <w:separator/>
      </w:r>
    </w:p>
  </w:footnote>
  <w:footnote w:type="continuationSeparator" w:id="0">
    <w:p w14:paraId="7E6B844D" w14:textId="77777777" w:rsidR="00AC28D5" w:rsidRDefault="00AC2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2A3"/>
    <w:rsid w:val="005912A3"/>
    <w:rsid w:val="00AC28D5"/>
    <w:rsid w:val="00AE0F55"/>
    <w:rsid w:val="00B5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35B59"/>
  <w15:docId w15:val="{DD880321-0CCB-459A-8D7E-A4AE9FBE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FB90FB5CFA4A4D8B56D1F0724FC084" ma:contentTypeVersion="18" ma:contentTypeDescription="Create a new document." ma:contentTypeScope="" ma:versionID="6c9dd8445e80ebb2bd86b72e20214600">
  <xsd:schema xmlns:xsd="http://www.w3.org/2001/XMLSchema" xmlns:xs="http://www.w3.org/2001/XMLSchema" xmlns:p="http://schemas.microsoft.com/office/2006/metadata/properties" xmlns:ns2="827bab81-22a5-4a6f-8069-25e427d5cae6" xmlns:ns3="b1cc22c1-3749-4b8d-96a4-9205267cc568" targetNamespace="http://schemas.microsoft.com/office/2006/metadata/properties" ma:root="true" ma:fieldsID="7dd5f0d9fbfbf4e34529df5599f4232d" ns2:_="" ns3:_="">
    <xsd:import namespace="827bab81-22a5-4a6f-8069-25e427d5cae6"/>
    <xsd:import namespace="b1cc22c1-3749-4b8d-96a4-9205267cc5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bab81-22a5-4a6f-8069-25e427d5c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add556-61ef-4e29-8b99-655297facc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c22c1-3749-4b8d-96a4-9205267cc56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bee9fa-ed39-4a89-a2c7-c4dcccec217a}" ma:internalName="TaxCatchAll" ma:showField="CatchAllData" ma:web="b1cc22c1-3749-4b8d-96a4-9205267cc5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cc22c1-3749-4b8d-96a4-9205267cc568" xsi:nil="true"/>
    <lcf76f155ced4ddcb4097134ff3c332f xmlns="827bab81-22a5-4a6f-8069-25e427d5cae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4F10A9-9055-4268-A134-386C8CE58C43}"/>
</file>

<file path=customXml/itemProps2.xml><?xml version="1.0" encoding="utf-8"?>
<ds:datastoreItem xmlns:ds="http://schemas.openxmlformats.org/officeDocument/2006/customXml" ds:itemID="{24B36A9A-62D7-4827-8E36-19D126764806}"/>
</file>

<file path=customXml/itemProps3.xml><?xml version="1.0" encoding="utf-8"?>
<ds:datastoreItem xmlns:ds="http://schemas.openxmlformats.org/officeDocument/2006/customXml" ds:itemID="{674D3416-E996-4C53-87FF-66EA2A8CBA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1268</Characters>
  <Application>Microsoft Office Word</Application>
  <DocSecurity>4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Dellie James</dc:creator>
  <cp:lastModifiedBy>Lucy Azenga</cp:lastModifiedBy>
  <cp:revision>2</cp:revision>
  <dcterms:created xsi:type="dcterms:W3CDTF">2024-07-25T15:55:00Z</dcterms:created>
  <dcterms:modified xsi:type="dcterms:W3CDTF">2024-07-25T15:55:00Z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0x01010053FB90FB5CFA4A4D8B56D1F0724FC084</vt:lpwstr>
  </property>
</Properties>
</file>