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EF392" w14:textId="64E417D5" w:rsidR="00D61AEF" w:rsidRPr="00B405E1" w:rsidRDefault="006559C0">
      <w:pPr>
        <w:rPr>
          <w:rFonts w:ascii="Times New Roman" w:hAnsi="Times New Roman" w:cs="Times New Roman"/>
          <w:sz w:val="24"/>
          <w:szCs w:val="24"/>
        </w:rPr>
      </w:pPr>
      <w:r w:rsidRPr="00B405E1">
        <w:rPr>
          <w:rFonts w:ascii="Times New Roman" w:hAnsi="Times New Roman" w:cs="Times New Roman"/>
          <w:sz w:val="24"/>
          <w:szCs w:val="24"/>
        </w:rPr>
        <w:t>Formal request from the Baltimore Indigenous Affairs Committee to the Baltimore Yearly Meeting</w:t>
      </w:r>
    </w:p>
    <w:p w14:paraId="44FB705A" w14:textId="288BCD1B" w:rsidR="006559C0" w:rsidRPr="00B405E1" w:rsidRDefault="006559C0">
      <w:pPr>
        <w:rPr>
          <w:rFonts w:ascii="Times New Roman" w:hAnsi="Times New Roman" w:cs="Times New Roman"/>
          <w:sz w:val="24"/>
          <w:szCs w:val="24"/>
        </w:rPr>
      </w:pPr>
      <w:r w:rsidRPr="00B405E1">
        <w:rPr>
          <w:rFonts w:ascii="Times New Roman" w:hAnsi="Times New Roman" w:cs="Times New Roman"/>
          <w:sz w:val="24"/>
          <w:szCs w:val="24"/>
        </w:rPr>
        <w:t>Issue for the June 2024 Interim Meeting</w:t>
      </w:r>
    </w:p>
    <w:p w14:paraId="6AF26888" w14:textId="77777777" w:rsidR="00435178" w:rsidRPr="00B405E1" w:rsidRDefault="006559C0" w:rsidP="006559C0">
      <w:pPr>
        <w:rPr>
          <w:rFonts w:ascii="Times New Roman" w:hAnsi="Times New Roman" w:cs="Times New Roman"/>
          <w:sz w:val="24"/>
          <w:szCs w:val="24"/>
        </w:rPr>
      </w:pPr>
      <w:r w:rsidRPr="00B405E1">
        <w:rPr>
          <w:rFonts w:ascii="Times New Roman" w:hAnsi="Times New Roman" w:cs="Times New Roman"/>
          <w:sz w:val="24"/>
          <w:szCs w:val="24"/>
        </w:rPr>
        <w:t>The Baltimore Indigenous Affairs Committee (IAC) respectfully requests that the Baltimore Yearly Meeting</w:t>
      </w:r>
      <w:r w:rsidR="00BA78C3" w:rsidRPr="00B405E1">
        <w:rPr>
          <w:rFonts w:ascii="Times New Roman" w:hAnsi="Times New Roman" w:cs="Times New Roman"/>
          <w:sz w:val="24"/>
          <w:szCs w:val="24"/>
        </w:rPr>
        <w:t xml:space="preserve"> </w:t>
      </w:r>
      <w:r w:rsidR="0076405F" w:rsidRPr="00B405E1">
        <w:rPr>
          <w:rFonts w:ascii="Times New Roman" w:hAnsi="Times New Roman" w:cs="Times New Roman"/>
          <w:sz w:val="24"/>
          <w:szCs w:val="24"/>
        </w:rPr>
        <w:t xml:space="preserve">provide $10,000 in 2024 to the Pawnee Nation. The funds are intended as </w:t>
      </w:r>
      <w:r w:rsidR="00435178" w:rsidRPr="00B405E1">
        <w:rPr>
          <w:rFonts w:ascii="Times New Roman" w:hAnsi="Times New Roman" w:cs="Times New Roman"/>
          <w:sz w:val="24"/>
          <w:szCs w:val="24"/>
        </w:rPr>
        <w:t xml:space="preserve">the </w:t>
      </w:r>
      <w:r w:rsidR="0076405F" w:rsidRPr="00B405E1">
        <w:rPr>
          <w:rFonts w:ascii="Times New Roman" w:hAnsi="Times New Roman" w:cs="Times New Roman"/>
          <w:sz w:val="24"/>
          <w:szCs w:val="24"/>
        </w:rPr>
        <w:t>beginning of reparations to the Pawnee</w:t>
      </w:r>
      <w:r w:rsidR="00435178" w:rsidRPr="00B405E1">
        <w:rPr>
          <w:rFonts w:ascii="Times New Roman" w:hAnsi="Times New Roman" w:cs="Times New Roman"/>
          <w:sz w:val="24"/>
          <w:szCs w:val="24"/>
        </w:rPr>
        <w:t xml:space="preserve"> for Quaker, and specifically BYM, complicity in the intended assimilation of the Pawnee into the Eurocentric lifeways</w:t>
      </w:r>
      <w:r w:rsidR="0076405F" w:rsidRPr="00B405E1">
        <w:rPr>
          <w:rFonts w:ascii="Times New Roman" w:hAnsi="Times New Roman" w:cs="Times New Roman"/>
          <w:sz w:val="24"/>
          <w:szCs w:val="24"/>
        </w:rPr>
        <w:t xml:space="preserve">. </w:t>
      </w:r>
      <w:r w:rsidR="00435178" w:rsidRPr="00B405E1">
        <w:rPr>
          <w:rFonts w:ascii="Times New Roman" w:hAnsi="Times New Roman" w:cs="Times New Roman"/>
          <w:sz w:val="24"/>
          <w:szCs w:val="24"/>
        </w:rPr>
        <w:t xml:space="preserve">This occurred more than a century ago, and though Friendly practices used to teach Native students were conducted with good intention, the practices harmed Native cultural cohesion. </w:t>
      </w:r>
    </w:p>
    <w:p w14:paraId="4E40F369" w14:textId="46662869" w:rsidR="0076405F" w:rsidRPr="00B405E1" w:rsidRDefault="0076405F" w:rsidP="006559C0">
      <w:pPr>
        <w:rPr>
          <w:rFonts w:ascii="Times New Roman" w:hAnsi="Times New Roman" w:cs="Times New Roman"/>
          <w:sz w:val="24"/>
          <w:szCs w:val="24"/>
        </w:rPr>
      </w:pPr>
      <w:r w:rsidRPr="00B405E1">
        <w:rPr>
          <w:rFonts w:ascii="Times New Roman" w:hAnsi="Times New Roman" w:cs="Times New Roman"/>
          <w:sz w:val="24"/>
          <w:szCs w:val="24"/>
        </w:rPr>
        <w:t>We would like the</w:t>
      </w:r>
      <w:r w:rsidR="00435178" w:rsidRPr="00B405E1">
        <w:rPr>
          <w:rFonts w:ascii="Times New Roman" w:hAnsi="Times New Roman" w:cs="Times New Roman"/>
          <w:sz w:val="24"/>
          <w:szCs w:val="24"/>
        </w:rPr>
        <w:t xml:space="preserve"> BYM funds</w:t>
      </w:r>
      <w:r w:rsidRPr="00B405E1">
        <w:rPr>
          <w:rFonts w:ascii="Times New Roman" w:hAnsi="Times New Roman" w:cs="Times New Roman"/>
          <w:sz w:val="24"/>
          <w:szCs w:val="24"/>
        </w:rPr>
        <w:t xml:space="preserve"> to be used to support the Pawnee language restoration program, however reparations should be used as the beneficiary decides to use them. The BYM money could come from </w:t>
      </w:r>
      <w:r w:rsidR="00BA78C3" w:rsidRPr="00B405E1">
        <w:rPr>
          <w:rFonts w:ascii="Times New Roman" w:hAnsi="Times New Roman" w:cs="Times New Roman"/>
          <w:sz w:val="24"/>
          <w:szCs w:val="24"/>
        </w:rPr>
        <w:t xml:space="preserve">undesignated, </w:t>
      </w:r>
      <w:r w:rsidR="00BA78C3" w:rsidRPr="00B405E1">
        <w:rPr>
          <w:rStyle w:val="il"/>
          <w:rFonts w:ascii="Times New Roman" w:hAnsi="Times New Roman" w:cs="Times New Roman"/>
          <w:sz w:val="24"/>
          <w:szCs w:val="24"/>
        </w:rPr>
        <w:t>unrestricted</w:t>
      </w:r>
      <w:r w:rsidR="00BA78C3" w:rsidRPr="00B405E1">
        <w:rPr>
          <w:rFonts w:ascii="Times New Roman" w:hAnsi="Times New Roman" w:cs="Times New Roman"/>
          <w:sz w:val="24"/>
          <w:szCs w:val="24"/>
        </w:rPr>
        <w:t xml:space="preserve"> reserve </w:t>
      </w:r>
      <w:r w:rsidR="00BA78C3" w:rsidRPr="00B405E1">
        <w:rPr>
          <w:rStyle w:val="il"/>
          <w:rFonts w:ascii="Times New Roman" w:hAnsi="Times New Roman" w:cs="Times New Roman"/>
          <w:sz w:val="24"/>
          <w:szCs w:val="24"/>
        </w:rPr>
        <w:t>funds</w:t>
      </w:r>
      <w:r w:rsidR="00BA78C3" w:rsidRPr="00B405E1">
        <w:rPr>
          <w:rFonts w:ascii="Times New Roman" w:hAnsi="Times New Roman" w:cs="Times New Roman"/>
          <w:sz w:val="24"/>
          <w:szCs w:val="24"/>
        </w:rPr>
        <w:t xml:space="preserve"> for 2024</w:t>
      </w:r>
      <w:r w:rsidRPr="00B405E1">
        <w:rPr>
          <w:rFonts w:ascii="Times New Roman" w:hAnsi="Times New Roman" w:cs="Times New Roman"/>
          <w:sz w:val="24"/>
          <w:szCs w:val="24"/>
        </w:rPr>
        <w:t xml:space="preserve"> or from any other funds, as determined by BYM administrators (clerks, employees, etc.). </w:t>
      </w:r>
    </w:p>
    <w:p w14:paraId="622CF755" w14:textId="39B25642" w:rsidR="0076405F" w:rsidRPr="00B405E1" w:rsidRDefault="0076405F" w:rsidP="006559C0">
      <w:pPr>
        <w:rPr>
          <w:rFonts w:ascii="Times New Roman" w:hAnsi="Times New Roman" w:cs="Times New Roman"/>
          <w:sz w:val="24"/>
          <w:szCs w:val="24"/>
        </w:rPr>
      </w:pPr>
      <w:r w:rsidRPr="00B405E1">
        <w:rPr>
          <w:rFonts w:ascii="Times New Roman" w:hAnsi="Times New Roman" w:cs="Times New Roman"/>
          <w:sz w:val="24"/>
          <w:szCs w:val="24"/>
        </w:rPr>
        <w:t>This proposal has been approved by the IAC and is supported in principle by the BYM Reparations Action Working Group (RAWG). The RWAG supports the longer proposal shared with them earlier this Spring, though has not specifically approved the phrasing on this request.</w:t>
      </w:r>
    </w:p>
    <w:p w14:paraId="160452F6" w14:textId="7BAC82FD" w:rsidR="00372918" w:rsidRPr="00B405E1" w:rsidRDefault="00372918" w:rsidP="006559C0">
      <w:pPr>
        <w:rPr>
          <w:rFonts w:ascii="Times New Roman" w:hAnsi="Times New Roman" w:cs="Times New Roman"/>
          <w:sz w:val="24"/>
          <w:szCs w:val="24"/>
        </w:rPr>
      </w:pPr>
    </w:p>
    <w:p w14:paraId="2A83C7AF" w14:textId="609CABDE" w:rsidR="006559C0" w:rsidRPr="00B405E1" w:rsidRDefault="006559C0">
      <w:pPr>
        <w:rPr>
          <w:rFonts w:ascii="Times New Roman" w:hAnsi="Times New Roman" w:cs="Times New Roman"/>
          <w:sz w:val="24"/>
          <w:szCs w:val="24"/>
        </w:rPr>
      </w:pPr>
    </w:p>
    <w:p w14:paraId="6D4AA72E" w14:textId="77777777" w:rsidR="006559C0" w:rsidRPr="00B405E1" w:rsidRDefault="006559C0">
      <w:pPr>
        <w:rPr>
          <w:rFonts w:ascii="Times New Roman" w:hAnsi="Times New Roman" w:cs="Times New Roman"/>
          <w:sz w:val="24"/>
          <w:szCs w:val="24"/>
        </w:rPr>
      </w:pPr>
    </w:p>
    <w:p w14:paraId="668C6AD5" w14:textId="77777777" w:rsidR="006559C0" w:rsidRPr="00B405E1" w:rsidRDefault="006559C0">
      <w:pPr>
        <w:rPr>
          <w:rFonts w:ascii="Times New Roman" w:hAnsi="Times New Roman" w:cs="Times New Roman"/>
          <w:sz w:val="24"/>
          <w:szCs w:val="24"/>
        </w:rPr>
      </w:pPr>
    </w:p>
    <w:sectPr w:rsidR="006559C0" w:rsidRPr="00B40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C0"/>
    <w:rsid w:val="00372918"/>
    <w:rsid w:val="003E70ED"/>
    <w:rsid w:val="00435178"/>
    <w:rsid w:val="006559C0"/>
    <w:rsid w:val="0076405F"/>
    <w:rsid w:val="00B405E1"/>
    <w:rsid w:val="00BA78C3"/>
    <w:rsid w:val="00D6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0798"/>
  <w15:chartTrackingRefBased/>
  <w15:docId w15:val="{B34394D5-8788-4C71-B681-F110FBCF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C0"/>
  </w:style>
  <w:style w:type="paragraph" w:styleId="Heading1">
    <w:name w:val="heading 1"/>
    <w:basedOn w:val="Normal"/>
    <w:next w:val="Normal"/>
    <w:link w:val="Heading1Char"/>
    <w:uiPriority w:val="9"/>
    <w:qFormat/>
    <w:rsid w:val="00655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9C0"/>
    <w:rPr>
      <w:rFonts w:eastAsiaTheme="majorEastAsia" w:cstheme="majorBidi"/>
      <w:color w:val="272727" w:themeColor="text1" w:themeTint="D8"/>
    </w:rPr>
  </w:style>
  <w:style w:type="paragraph" w:styleId="Title">
    <w:name w:val="Title"/>
    <w:basedOn w:val="Normal"/>
    <w:next w:val="Normal"/>
    <w:link w:val="TitleChar"/>
    <w:uiPriority w:val="10"/>
    <w:qFormat/>
    <w:rsid w:val="00655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9C0"/>
    <w:pPr>
      <w:spacing w:before="160"/>
      <w:jc w:val="center"/>
    </w:pPr>
    <w:rPr>
      <w:i/>
      <w:iCs/>
      <w:color w:val="404040" w:themeColor="text1" w:themeTint="BF"/>
    </w:rPr>
  </w:style>
  <w:style w:type="character" w:customStyle="1" w:styleId="QuoteChar">
    <w:name w:val="Quote Char"/>
    <w:basedOn w:val="DefaultParagraphFont"/>
    <w:link w:val="Quote"/>
    <w:uiPriority w:val="29"/>
    <w:rsid w:val="006559C0"/>
    <w:rPr>
      <w:i/>
      <w:iCs/>
      <w:color w:val="404040" w:themeColor="text1" w:themeTint="BF"/>
    </w:rPr>
  </w:style>
  <w:style w:type="paragraph" w:styleId="ListParagraph">
    <w:name w:val="List Paragraph"/>
    <w:basedOn w:val="Normal"/>
    <w:uiPriority w:val="34"/>
    <w:qFormat/>
    <w:rsid w:val="006559C0"/>
    <w:pPr>
      <w:ind w:left="720"/>
      <w:contextualSpacing/>
    </w:pPr>
  </w:style>
  <w:style w:type="character" w:styleId="IntenseEmphasis">
    <w:name w:val="Intense Emphasis"/>
    <w:basedOn w:val="DefaultParagraphFont"/>
    <w:uiPriority w:val="21"/>
    <w:qFormat/>
    <w:rsid w:val="006559C0"/>
    <w:rPr>
      <w:i/>
      <w:iCs/>
      <w:color w:val="0F4761" w:themeColor="accent1" w:themeShade="BF"/>
    </w:rPr>
  </w:style>
  <w:style w:type="paragraph" w:styleId="IntenseQuote">
    <w:name w:val="Intense Quote"/>
    <w:basedOn w:val="Normal"/>
    <w:next w:val="Normal"/>
    <w:link w:val="IntenseQuoteChar"/>
    <w:uiPriority w:val="30"/>
    <w:qFormat/>
    <w:rsid w:val="00655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9C0"/>
    <w:rPr>
      <w:i/>
      <w:iCs/>
      <w:color w:val="0F4761" w:themeColor="accent1" w:themeShade="BF"/>
    </w:rPr>
  </w:style>
  <w:style w:type="character" w:styleId="IntenseReference">
    <w:name w:val="Intense Reference"/>
    <w:basedOn w:val="DefaultParagraphFont"/>
    <w:uiPriority w:val="32"/>
    <w:qFormat/>
    <w:rsid w:val="006559C0"/>
    <w:rPr>
      <w:b/>
      <w:bCs/>
      <w:smallCaps/>
      <w:color w:val="0F4761" w:themeColor="accent1" w:themeShade="BF"/>
      <w:spacing w:val="5"/>
    </w:rPr>
  </w:style>
  <w:style w:type="character" w:customStyle="1" w:styleId="il">
    <w:name w:val="il"/>
    <w:basedOn w:val="DefaultParagraphFont"/>
    <w:rsid w:val="00BA7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Marcus</dc:creator>
  <cp:keywords/>
  <dc:description/>
  <cp:lastModifiedBy>Susan Marcus</cp:lastModifiedBy>
  <cp:revision>3</cp:revision>
  <dcterms:created xsi:type="dcterms:W3CDTF">2024-05-23T23:53:00Z</dcterms:created>
  <dcterms:modified xsi:type="dcterms:W3CDTF">2024-05-24T01:39:00Z</dcterms:modified>
</cp:coreProperties>
</file>